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DA" w:rsidRPr="003F67A2" w:rsidRDefault="000037DA" w:rsidP="000037DA">
      <w:pPr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3A01B3BB" wp14:editId="6E58D084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0037DA" w:rsidRPr="003F67A2" w:rsidRDefault="000037DA" w:rsidP="000037DA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0037DA" w:rsidRPr="003F67A2" w:rsidRDefault="000037DA" w:rsidP="000037DA">
      <w:pPr>
        <w:jc w:val="center"/>
        <w:rPr>
          <w:sz w:val="28"/>
          <w:szCs w:val="28"/>
        </w:rPr>
      </w:pPr>
    </w:p>
    <w:p w:rsidR="000037DA" w:rsidRPr="003F67A2" w:rsidRDefault="000037DA" w:rsidP="000037DA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0037DA" w:rsidRPr="003F67A2" w:rsidRDefault="000037DA" w:rsidP="000037DA">
      <w:pPr>
        <w:jc w:val="center"/>
        <w:rPr>
          <w:sz w:val="28"/>
          <w:szCs w:val="28"/>
        </w:rPr>
      </w:pPr>
    </w:p>
    <w:p w:rsidR="000037DA" w:rsidRPr="003F67A2" w:rsidRDefault="000037DA" w:rsidP="000037DA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0037DA" w:rsidRPr="003F67A2" w:rsidRDefault="000037DA" w:rsidP="000037DA">
      <w:pPr>
        <w:jc w:val="center"/>
        <w:rPr>
          <w:b/>
          <w:sz w:val="28"/>
          <w:szCs w:val="28"/>
        </w:rPr>
      </w:pPr>
    </w:p>
    <w:p w:rsidR="000037DA" w:rsidRPr="000037DA" w:rsidRDefault="000037DA" w:rsidP="000037DA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19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05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20</w:t>
      </w:r>
      <w:r w:rsidRPr="003F67A2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en-US"/>
        </w:rPr>
        <w:t>364</w:t>
      </w:r>
    </w:p>
    <w:bookmarkEnd w:id="0"/>
    <w:p w:rsidR="0039551D" w:rsidRPr="000037DA" w:rsidRDefault="00F650C5" w:rsidP="00BA0A1C">
      <w:pPr>
        <w:rPr>
          <w:sz w:val="28"/>
          <w:szCs w:val="28"/>
          <w:lang w:val="en-US"/>
        </w:rPr>
      </w:pPr>
      <w:r w:rsidRPr="009E7068">
        <w:rPr>
          <w:sz w:val="28"/>
          <w:szCs w:val="28"/>
        </w:rPr>
        <w:t xml:space="preserve"> </w:t>
      </w:r>
      <w:r w:rsidR="000037DA">
        <w:rPr>
          <w:sz w:val="28"/>
          <w:szCs w:val="28"/>
        </w:rPr>
        <w:t xml:space="preserve">                               </w:t>
      </w:r>
    </w:p>
    <w:p w:rsidR="0039551D" w:rsidRPr="0039551D" w:rsidRDefault="0039551D" w:rsidP="00BA0A1C">
      <w:pPr>
        <w:rPr>
          <w:sz w:val="28"/>
          <w:szCs w:val="28"/>
          <w:lang w:val="en-US"/>
        </w:rPr>
      </w:pPr>
    </w:p>
    <w:tbl>
      <w:tblPr>
        <w:tblW w:w="0" w:type="auto"/>
        <w:tblInd w:w="5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8"/>
        <w:gridCol w:w="1401"/>
        <w:gridCol w:w="708"/>
        <w:gridCol w:w="1098"/>
        <w:gridCol w:w="1064"/>
        <w:gridCol w:w="1064"/>
      </w:tblGrid>
      <w:tr w:rsidR="00B6353C" w:rsidRPr="009E7068" w:rsidTr="0039551D">
        <w:tc>
          <w:tcPr>
            <w:tcW w:w="439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9E7068" w:rsidRDefault="00827F5D" w:rsidP="00C86492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Про внесення змін до рішення виконавчого комітету від 1</w:t>
            </w:r>
            <w:r w:rsidR="00970D6C" w:rsidRPr="00970D6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</w:t>
            </w:r>
            <w:r w:rsidR="00970D6C" w:rsidRPr="00970D6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.2018 № </w:t>
            </w:r>
            <w:r w:rsidR="00970D6C" w:rsidRPr="00970D6C">
              <w:rPr>
                <w:sz w:val="28"/>
                <w:szCs w:val="28"/>
              </w:rPr>
              <w:t>1152</w:t>
            </w:r>
            <w:r>
              <w:rPr>
                <w:sz w:val="28"/>
                <w:szCs w:val="28"/>
              </w:rPr>
              <w:t xml:space="preserve"> «</w:t>
            </w:r>
            <w:r w:rsidR="00FD2B83" w:rsidRPr="009E7068">
              <w:rPr>
                <w:sz w:val="28"/>
                <w:szCs w:val="28"/>
              </w:rPr>
              <w:t xml:space="preserve">Про затвердження </w:t>
            </w:r>
            <w:r w:rsidR="00E1782D" w:rsidRPr="009E7068">
              <w:rPr>
                <w:sz w:val="28"/>
                <w:szCs w:val="28"/>
              </w:rPr>
              <w:t>п</w:t>
            </w:r>
            <w:r w:rsidR="00FD2B83" w:rsidRPr="009E7068">
              <w:rPr>
                <w:sz w:val="28"/>
                <w:szCs w:val="28"/>
              </w:rPr>
              <w:t xml:space="preserve">орядку </w:t>
            </w:r>
            <w:r w:rsidR="00FD2B83" w:rsidRPr="009E7068">
              <w:rPr>
                <w:bCs/>
                <w:sz w:val="28"/>
                <w:szCs w:val="28"/>
              </w:rPr>
              <w:t xml:space="preserve">надання </w:t>
            </w:r>
            <w:r w:rsidR="00E9202A">
              <w:rPr>
                <w:sz w:val="28"/>
                <w:szCs w:val="28"/>
              </w:rPr>
              <w:t xml:space="preserve">пільг </w:t>
            </w:r>
            <w:r w:rsidR="00970D6C" w:rsidRPr="005F3E4E">
              <w:rPr>
                <w:sz w:val="28"/>
                <w:szCs w:val="28"/>
              </w:rPr>
              <w:t xml:space="preserve">членам сімей загиблих (померлих) учасників антитерористичної операції, операції об’єднаних сил на оплату житлово-комунальних послуг </w:t>
            </w:r>
            <w:r w:rsidR="00970D6C" w:rsidRPr="005F3E4E">
              <w:rPr>
                <w:sz w:val="28"/>
              </w:rPr>
              <w:t>за рахунок коштів міського бюджету</w:t>
            </w:r>
            <w:r>
              <w:rPr>
                <w:bCs/>
                <w:sz w:val="28"/>
                <w:szCs w:val="28"/>
              </w:rPr>
              <w:t>»</w:t>
            </w:r>
            <w:r w:rsidR="00977922" w:rsidRPr="009E706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0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9E7068" w:rsidRDefault="00B6353C" w:rsidP="00F679F6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9E7068" w:rsidRDefault="00B6353C" w:rsidP="00F679F6">
            <w:pPr>
              <w:rPr>
                <w:b/>
              </w:rPr>
            </w:pPr>
          </w:p>
        </w:tc>
        <w:tc>
          <w:tcPr>
            <w:tcW w:w="109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9E7068" w:rsidRDefault="00B6353C" w:rsidP="00F679F6">
            <w:pPr>
              <w:rPr>
                <w:b/>
              </w:rPr>
            </w:pPr>
          </w:p>
        </w:tc>
        <w:tc>
          <w:tcPr>
            <w:tcW w:w="10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9E7068" w:rsidRDefault="00B6353C" w:rsidP="00F679F6">
            <w:pPr>
              <w:rPr>
                <w:b/>
              </w:rPr>
            </w:pPr>
          </w:p>
        </w:tc>
        <w:tc>
          <w:tcPr>
            <w:tcW w:w="10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9E7068" w:rsidRDefault="00B6353C" w:rsidP="00F679F6">
            <w:pPr>
              <w:rPr>
                <w:b/>
              </w:rPr>
            </w:pPr>
          </w:p>
        </w:tc>
      </w:tr>
    </w:tbl>
    <w:p w:rsidR="00BA0A1C" w:rsidRDefault="00BA0A1C" w:rsidP="00BA0A1C">
      <w:pPr>
        <w:rPr>
          <w:lang w:val="en-US"/>
        </w:rPr>
      </w:pPr>
    </w:p>
    <w:p w:rsidR="0039551D" w:rsidRPr="0039551D" w:rsidRDefault="0039551D" w:rsidP="00BA0A1C">
      <w:pPr>
        <w:rPr>
          <w:lang w:val="en-US"/>
        </w:rPr>
      </w:pPr>
    </w:p>
    <w:p w:rsidR="00970D6C" w:rsidRPr="005F3E4E" w:rsidRDefault="00970D6C" w:rsidP="0039551D">
      <w:pPr>
        <w:pStyle w:val="a4"/>
        <w:spacing w:before="0" w:beforeAutospacing="0" w:after="0" w:afterAutospacing="0"/>
        <w:ind w:left="567" w:firstLine="708"/>
        <w:jc w:val="both"/>
        <w:rPr>
          <w:sz w:val="28"/>
          <w:szCs w:val="28"/>
          <w:lang w:val="uk-UA"/>
        </w:rPr>
      </w:pPr>
      <w:r w:rsidRPr="005F3E4E">
        <w:rPr>
          <w:sz w:val="28"/>
          <w:szCs w:val="28"/>
          <w:lang w:val="uk-UA"/>
        </w:rPr>
        <w:t xml:space="preserve">Відповідно до </w:t>
      </w:r>
      <w:r w:rsidR="00D12641" w:rsidRPr="009E7068">
        <w:rPr>
          <w:sz w:val="28"/>
          <w:szCs w:val="28"/>
          <w:lang w:val="uk-UA"/>
        </w:rPr>
        <w:t xml:space="preserve">пп. 1 п. а ч. 1 ст. 34 </w:t>
      </w:r>
      <w:r w:rsidRPr="005F3E4E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D12641">
        <w:rPr>
          <w:sz w:val="28"/>
          <w:szCs w:val="28"/>
          <w:lang w:val="uk-UA"/>
        </w:rPr>
        <w:t xml:space="preserve">п. 2 розділу </w:t>
      </w:r>
      <w:r w:rsidR="00D12641">
        <w:rPr>
          <w:sz w:val="28"/>
          <w:szCs w:val="28"/>
          <w:lang w:val="en-US"/>
        </w:rPr>
        <w:t>VII</w:t>
      </w:r>
      <w:r w:rsidR="00D12641" w:rsidRPr="00D12641">
        <w:rPr>
          <w:sz w:val="28"/>
          <w:szCs w:val="28"/>
          <w:lang w:val="uk-UA"/>
        </w:rPr>
        <w:t xml:space="preserve"> </w:t>
      </w:r>
      <w:r w:rsidRPr="005F3E4E">
        <w:rPr>
          <w:sz w:val="28"/>
          <w:szCs w:val="28"/>
          <w:lang w:val="uk-UA"/>
        </w:rPr>
        <w:t xml:space="preserve">рішення Черкаської міської ради від 23.10.2018 № 2-3710 «Про затвердження міської програми соціальної підтримки мешканців м. Черкаси, які забезпечують національну безпеку і оборону, відсіч і стримування збройної агресії Російської Федерації у Донецькій та Луганській областях, членів їх сімей та членів сімей загиблих громадян, які захищали державний суверенітет України, на 2019-2021», </w:t>
      </w:r>
      <w:r w:rsidR="00D12641" w:rsidRPr="00325DE2">
        <w:rPr>
          <w:sz w:val="28"/>
          <w:szCs w:val="28"/>
          <w:lang w:val="uk-UA"/>
        </w:rPr>
        <w:t>з метою встановлення додаткових соціальних гарантій мешканцям м. Черкаси</w:t>
      </w:r>
      <w:r w:rsidR="00D12641">
        <w:rPr>
          <w:sz w:val="28"/>
          <w:szCs w:val="28"/>
          <w:lang w:val="uk-UA"/>
        </w:rPr>
        <w:t>,</w:t>
      </w:r>
      <w:r w:rsidR="00D12641" w:rsidRPr="005F3E4E">
        <w:rPr>
          <w:sz w:val="28"/>
          <w:szCs w:val="28"/>
          <w:lang w:val="uk-UA"/>
        </w:rPr>
        <w:t xml:space="preserve"> </w:t>
      </w:r>
      <w:r w:rsidRPr="005F3E4E">
        <w:rPr>
          <w:sz w:val="28"/>
          <w:szCs w:val="28"/>
          <w:lang w:val="uk-UA"/>
        </w:rPr>
        <w:t>розглянувши пропозиції департаменту соціальної політики Черкаської міської ради, виконавчий комітет Черкаської міської ради</w:t>
      </w:r>
    </w:p>
    <w:p w:rsidR="00FD2B83" w:rsidRPr="009E7068" w:rsidRDefault="00FD2B83" w:rsidP="0039551D">
      <w:pPr>
        <w:ind w:left="567" w:firstLine="708"/>
        <w:jc w:val="both"/>
        <w:rPr>
          <w:sz w:val="28"/>
          <w:szCs w:val="28"/>
        </w:rPr>
      </w:pPr>
      <w:r w:rsidRPr="009E7068">
        <w:rPr>
          <w:sz w:val="28"/>
          <w:szCs w:val="28"/>
        </w:rPr>
        <w:t>ВИРІШИВ:</w:t>
      </w:r>
    </w:p>
    <w:p w:rsidR="00BA0A1C" w:rsidRPr="009E7068" w:rsidRDefault="00BA0A1C" w:rsidP="0039551D">
      <w:pPr>
        <w:ind w:left="567" w:firstLine="708"/>
        <w:jc w:val="both"/>
        <w:outlineLvl w:val="1"/>
        <w:rPr>
          <w:highlight w:val="yellow"/>
        </w:rPr>
      </w:pPr>
    </w:p>
    <w:p w:rsidR="00D12641" w:rsidRDefault="00BA0A1C" w:rsidP="0039551D">
      <w:pPr>
        <w:ind w:left="567" w:firstLine="708"/>
        <w:jc w:val="both"/>
        <w:rPr>
          <w:sz w:val="28"/>
          <w:szCs w:val="28"/>
        </w:rPr>
      </w:pPr>
      <w:r w:rsidRPr="009E7068">
        <w:rPr>
          <w:sz w:val="28"/>
          <w:szCs w:val="28"/>
        </w:rPr>
        <w:t xml:space="preserve">1. </w:t>
      </w:r>
      <w:r w:rsidR="00827F5D">
        <w:rPr>
          <w:sz w:val="28"/>
          <w:szCs w:val="28"/>
        </w:rPr>
        <w:t>Внести зміни до рішення виконавчого комітету від 1</w:t>
      </w:r>
      <w:r w:rsidR="00970D6C" w:rsidRPr="000954F1">
        <w:rPr>
          <w:sz w:val="28"/>
          <w:szCs w:val="28"/>
        </w:rPr>
        <w:t>4</w:t>
      </w:r>
      <w:r w:rsidR="00827F5D">
        <w:rPr>
          <w:sz w:val="28"/>
          <w:szCs w:val="28"/>
        </w:rPr>
        <w:t>.1</w:t>
      </w:r>
      <w:r w:rsidR="00970D6C" w:rsidRPr="000954F1">
        <w:rPr>
          <w:sz w:val="28"/>
          <w:szCs w:val="28"/>
        </w:rPr>
        <w:t>2</w:t>
      </w:r>
      <w:r w:rsidR="00827F5D">
        <w:rPr>
          <w:sz w:val="28"/>
          <w:szCs w:val="28"/>
        </w:rPr>
        <w:t xml:space="preserve">.2018 № </w:t>
      </w:r>
      <w:r w:rsidR="00970D6C" w:rsidRPr="000954F1">
        <w:rPr>
          <w:sz w:val="28"/>
          <w:szCs w:val="28"/>
        </w:rPr>
        <w:t>1152</w:t>
      </w:r>
      <w:r w:rsidR="00827F5D">
        <w:rPr>
          <w:sz w:val="28"/>
          <w:szCs w:val="28"/>
        </w:rPr>
        <w:t xml:space="preserve"> «</w:t>
      </w:r>
      <w:r w:rsidR="00827F5D" w:rsidRPr="009E7068">
        <w:rPr>
          <w:sz w:val="28"/>
          <w:szCs w:val="28"/>
        </w:rPr>
        <w:t xml:space="preserve">Про затвердження порядку </w:t>
      </w:r>
      <w:r w:rsidR="00E9202A" w:rsidRPr="003F4D82">
        <w:rPr>
          <w:sz w:val="28"/>
          <w:szCs w:val="28"/>
        </w:rPr>
        <w:t xml:space="preserve">надання </w:t>
      </w:r>
      <w:r w:rsidR="00E9202A">
        <w:rPr>
          <w:sz w:val="28"/>
          <w:szCs w:val="28"/>
        </w:rPr>
        <w:t xml:space="preserve">пільг </w:t>
      </w:r>
      <w:r w:rsidR="00970D6C" w:rsidRPr="005F3E4E">
        <w:rPr>
          <w:sz w:val="28"/>
          <w:szCs w:val="28"/>
        </w:rPr>
        <w:t xml:space="preserve">членам сімей загиблих (померлих) учасників антитерористичної операції, операції об’єднаних сил на оплату житлово-комунальних послуг </w:t>
      </w:r>
      <w:r w:rsidR="00970D6C" w:rsidRPr="005F3E4E">
        <w:rPr>
          <w:sz w:val="28"/>
        </w:rPr>
        <w:t>за рахунок коштів міського бюджету</w:t>
      </w:r>
      <w:r w:rsidR="00827F5D">
        <w:rPr>
          <w:bCs/>
          <w:sz w:val="28"/>
          <w:szCs w:val="28"/>
        </w:rPr>
        <w:t>»,</w:t>
      </w:r>
      <w:r w:rsidR="00827F5D" w:rsidRPr="00827F5D">
        <w:rPr>
          <w:sz w:val="28"/>
          <w:szCs w:val="28"/>
        </w:rPr>
        <w:t xml:space="preserve"> </w:t>
      </w:r>
      <w:r w:rsidR="0052605A">
        <w:rPr>
          <w:sz w:val="28"/>
          <w:szCs w:val="28"/>
        </w:rPr>
        <w:t>а саме</w:t>
      </w:r>
      <w:r w:rsidR="005617BA">
        <w:rPr>
          <w:sz w:val="28"/>
          <w:szCs w:val="28"/>
        </w:rPr>
        <w:t>:</w:t>
      </w:r>
      <w:r w:rsidR="0052605A">
        <w:rPr>
          <w:sz w:val="28"/>
          <w:szCs w:val="28"/>
        </w:rPr>
        <w:t xml:space="preserve"> в</w:t>
      </w:r>
      <w:r w:rsidR="00827F5D">
        <w:rPr>
          <w:sz w:val="28"/>
          <w:szCs w:val="28"/>
        </w:rPr>
        <w:t xml:space="preserve">икласти </w:t>
      </w:r>
      <w:r w:rsidR="00D12641">
        <w:rPr>
          <w:sz w:val="28"/>
          <w:szCs w:val="28"/>
        </w:rPr>
        <w:t xml:space="preserve">розділ 3 </w:t>
      </w:r>
      <w:r w:rsidR="00D12641" w:rsidRPr="00561DA5">
        <w:rPr>
          <w:sz w:val="28"/>
          <w:szCs w:val="28"/>
        </w:rPr>
        <w:t>додатку</w:t>
      </w:r>
      <w:r w:rsidR="00D12641" w:rsidRPr="00D12641">
        <w:rPr>
          <w:sz w:val="28"/>
          <w:szCs w:val="28"/>
        </w:rPr>
        <w:t xml:space="preserve"> до рішення </w:t>
      </w:r>
      <w:r w:rsidR="00D12641">
        <w:rPr>
          <w:sz w:val="28"/>
          <w:szCs w:val="28"/>
        </w:rPr>
        <w:t>у новій редакції:</w:t>
      </w:r>
    </w:p>
    <w:p w:rsidR="0039551D" w:rsidRPr="0039551D" w:rsidRDefault="00D12641" w:rsidP="0039551D">
      <w:pPr>
        <w:ind w:left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«3. Відшкодування витрат за надані пільги надавачам житлово-комунальних послуг</w:t>
      </w:r>
    </w:p>
    <w:p w:rsidR="0039551D" w:rsidRPr="0039551D" w:rsidRDefault="00D12641" w:rsidP="0039551D">
      <w:pPr>
        <w:ind w:left="567" w:firstLine="708"/>
        <w:jc w:val="both"/>
        <w:rPr>
          <w:sz w:val="28"/>
          <w:szCs w:val="28"/>
          <w:lang w:val="ru-RU" w:eastAsia="uk-UA"/>
        </w:rPr>
      </w:pPr>
      <w:r w:rsidRPr="0039551D">
        <w:rPr>
          <w:sz w:val="28"/>
          <w:szCs w:val="28"/>
        </w:rPr>
        <w:t xml:space="preserve">3.1. </w:t>
      </w:r>
      <w:r w:rsidRPr="0039551D">
        <w:rPr>
          <w:sz w:val="28"/>
          <w:szCs w:val="28"/>
          <w:lang w:eastAsia="uk-UA"/>
        </w:rPr>
        <w:t>Відшкодування наданих пільг на житлово-комунальні послуги надавачам житлово-комунальних послуг здійснюється за рахунок коштів міського бюджету в межах затверджених асигнувань.</w:t>
      </w:r>
    </w:p>
    <w:p w:rsidR="00D12641" w:rsidRPr="0039551D" w:rsidRDefault="00D12641" w:rsidP="0039551D">
      <w:pPr>
        <w:ind w:left="567" w:firstLine="708"/>
        <w:jc w:val="both"/>
        <w:rPr>
          <w:bCs/>
          <w:sz w:val="28"/>
          <w:szCs w:val="28"/>
        </w:rPr>
      </w:pPr>
      <w:r w:rsidRPr="0039551D">
        <w:rPr>
          <w:sz w:val="28"/>
          <w:szCs w:val="28"/>
          <w:lang w:eastAsia="uk-UA"/>
        </w:rPr>
        <w:lastRenderedPageBreak/>
        <w:t>3.2. Головним розпорядником коштів, передбачених у міському бюджеті для відшкодування витрат за надані пільги, є департамент</w:t>
      </w:r>
      <w:r w:rsidR="0070034E">
        <w:rPr>
          <w:sz w:val="28"/>
          <w:szCs w:val="28"/>
          <w:lang w:eastAsia="uk-UA"/>
        </w:rPr>
        <w:t xml:space="preserve"> соціальної політики Черкаської міської ради</w:t>
      </w:r>
      <w:r w:rsidRPr="0039551D">
        <w:rPr>
          <w:sz w:val="28"/>
          <w:szCs w:val="28"/>
          <w:lang w:eastAsia="uk-UA"/>
        </w:rPr>
        <w:t>.</w:t>
      </w:r>
    </w:p>
    <w:p w:rsidR="00D12641" w:rsidRDefault="00D12641" w:rsidP="0039551D">
      <w:pPr>
        <w:tabs>
          <w:tab w:val="left" w:pos="993"/>
        </w:tabs>
        <w:ind w:left="567" w:firstLine="708"/>
        <w:jc w:val="both"/>
        <w:rPr>
          <w:sz w:val="28"/>
          <w:lang w:eastAsia="uk-UA"/>
        </w:rPr>
      </w:pPr>
      <w:r>
        <w:rPr>
          <w:sz w:val="28"/>
          <w:szCs w:val="28"/>
        </w:rPr>
        <w:t xml:space="preserve">3.3. Надавачі житлово-комунальних послуг (крім об’єднань співвласників багатоквартирних будинків та житлово-будівельних кооперативів), щомісяця </w:t>
      </w:r>
      <w:r w:rsidRPr="00E433DC">
        <w:rPr>
          <w:sz w:val="28"/>
          <w:lang w:eastAsia="uk-UA"/>
        </w:rPr>
        <w:t>до 1</w:t>
      </w:r>
      <w:r>
        <w:rPr>
          <w:sz w:val="28"/>
          <w:lang w:eastAsia="uk-UA"/>
        </w:rPr>
        <w:t>0</w:t>
      </w:r>
      <w:r w:rsidRPr="00E433DC">
        <w:rPr>
          <w:sz w:val="28"/>
          <w:lang w:eastAsia="uk-UA"/>
        </w:rPr>
        <w:t xml:space="preserve"> числа місяця, наступного за звітним, подають департаменту розрахунки витрат на відшкодування збитків, пов'язаних з наданням пільг </w:t>
      </w:r>
      <w:r>
        <w:rPr>
          <w:sz w:val="28"/>
          <w:lang w:eastAsia="uk-UA"/>
        </w:rPr>
        <w:t xml:space="preserve">на паперових та електронних носіях </w:t>
      </w:r>
      <w:r w:rsidRPr="00E433DC">
        <w:rPr>
          <w:sz w:val="28"/>
          <w:lang w:eastAsia="uk-UA"/>
        </w:rPr>
        <w:t>та акти звіряння розрахунків за надані населенню послуги, на які надаються пільги</w:t>
      </w:r>
      <w:r>
        <w:rPr>
          <w:sz w:val="28"/>
          <w:lang w:eastAsia="uk-UA"/>
        </w:rPr>
        <w:t>, за затвердженими рішенням виконавчого комітету Черкаської міської ради від 24.09.2019 № 1057</w:t>
      </w:r>
      <w:r w:rsidRPr="00BC1E09"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>формами</w:t>
      </w:r>
      <w:r w:rsidRPr="00E433DC">
        <w:rPr>
          <w:sz w:val="28"/>
          <w:lang w:eastAsia="uk-UA"/>
        </w:rPr>
        <w:t>.</w:t>
      </w:r>
    </w:p>
    <w:p w:rsidR="00D12641" w:rsidRPr="0039551D" w:rsidRDefault="00D12641" w:rsidP="0039551D">
      <w:pPr>
        <w:tabs>
          <w:tab w:val="left" w:pos="993"/>
        </w:tabs>
        <w:ind w:left="567" w:firstLine="708"/>
        <w:jc w:val="both"/>
        <w:rPr>
          <w:sz w:val="28"/>
          <w:szCs w:val="28"/>
          <w:lang w:val="ru-RU"/>
        </w:rPr>
      </w:pPr>
      <w:r>
        <w:rPr>
          <w:sz w:val="28"/>
          <w:lang w:eastAsia="uk-UA"/>
        </w:rPr>
        <w:t xml:space="preserve">3.4. Департамент до 20 числа </w:t>
      </w:r>
      <w:r w:rsidRPr="00E433DC">
        <w:rPr>
          <w:sz w:val="28"/>
          <w:lang w:eastAsia="uk-UA"/>
        </w:rPr>
        <w:t>місяця, наступного за звітним</w:t>
      </w:r>
      <w:r>
        <w:rPr>
          <w:sz w:val="28"/>
          <w:lang w:eastAsia="uk-UA"/>
        </w:rPr>
        <w:t xml:space="preserve">, проводить звірку з розрахунками надавачів </w:t>
      </w:r>
      <w:r>
        <w:rPr>
          <w:sz w:val="28"/>
          <w:szCs w:val="28"/>
        </w:rPr>
        <w:t>житлово-комунальних послуг, наданими на електронних носіях у встановленому форматі, щодо вартості послуг, наданих отримувачам пільг.</w:t>
      </w:r>
    </w:p>
    <w:p w:rsidR="0039551D" w:rsidRPr="003C5373" w:rsidRDefault="0039551D" w:rsidP="0039551D">
      <w:pPr>
        <w:tabs>
          <w:tab w:val="left" w:pos="993"/>
        </w:tabs>
        <w:ind w:left="567" w:firstLine="708"/>
        <w:jc w:val="both"/>
        <w:rPr>
          <w:sz w:val="28"/>
          <w:szCs w:val="28"/>
        </w:rPr>
      </w:pPr>
      <w:r w:rsidRPr="003C5373">
        <w:rPr>
          <w:sz w:val="28"/>
          <w:szCs w:val="28"/>
        </w:rPr>
        <w:t xml:space="preserve">У разі виявлення розбіжностей, розрахунки до уточнення </w:t>
      </w:r>
      <w:r w:rsidR="005617BA">
        <w:rPr>
          <w:sz w:val="28"/>
          <w:szCs w:val="28"/>
        </w:rPr>
        <w:t xml:space="preserve">такої </w:t>
      </w:r>
      <w:r w:rsidRPr="003C5373">
        <w:rPr>
          <w:sz w:val="28"/>
          <w:szCs w:val="28"/>
        </w:rPr>
        <w:t>інформації не проводяться.</w:t>
      </w:r>
    </w:p>
    <w:p w:rsidR="00D12641" w:rsidRPr="0039551D" w:rsidRDefault="00D12641" w:rsidP="0039551D">
      <w:pPr>
        <w:tabs>
          <w:tab w:val="left" w:pos="993"/>
        </w:tabs>
        <w:ind w:left="567" w:firstLine="708"/>
        <w:jc w:val="both"/>
        <w:rPr>
          <w:sz w:val="28"/>
          <w:lang w:eastAsia="uk-UA"/>
        </w:rPr>
      </w:pPr>
      <w:r>
        <w:rPr>
          <w:sz w:val="28"/>
          <w:szCs w:val="28"/>
        </w:rPr>
        <w:t xml:space="preserve">3.5. Отримувачам пільг, які мешкають у будинках, у яких створено об’єднання співвласників багатоквартирних будинків або житлово-будівельні кооперативи, департамент щомісяця до 15 </w:t>
      </w:r>
      <w:r w:rsidRPr="00E433DC">
        <w:rPr>
          <w:sz w:val="28"/>
          <w:lang w:eastAsia="uk-UA"/>
        </w:rPr>
        <w:t>числа місяця, наступного за звітним</w:t>
      </w:r>
      <w:r>
        <w:rPr>
          <w:sz w:val="28"/>
          <w:lang w:eastAsia="uk-UA"/>
        </w:rPr>
        <w:t xml:space="preserve">, самостійно розраховує </w:t>
      </w:r>
      <w:r w:rsidR="0001401F" w:rsidRPr="0001401F">
        <w:rPr>
          <w:sz w:val="28"/>
          <w:lang w:eastAsia="uk-UA"/>
        </w:rPr>
        <w:t xml:space="preserve">суму </w:t>
      </w:r>
      <w:r>
        <w:rPr>
          <w:sz w:val="28"/>
          <w:lang w:eastAsia="uk-UA"/>
        </w:rPr>
        <w:t xml:space="preserve">пільги на сплату житлово-комунальних послуг. </w:t>
      </w:r>
    </w:p>
    <w:p w:rsidR="0039551D" w:rsidRDefault="0039551D" w:rsidP="0039551D">
      <w:pPr>
        <w:tabs>
          <w:tab w:val="left" w:pos="993"/>
        </w:tabs>
        <w:ind w:left="567" w:firstLine="708"/>
        <w:jc w:val="both"/>
        <w:rPr>
          <w:sz w:val="28"/>
          <w:lang w:eastAsia="uk-UA"/>
        </w:rPr>
      </w:pPr>
      <w:r w:rsidRPr="003C5373">
        <w:rPr>
          <w:sz w:val="28"/>
          <w:lang w:eastAsia="uk-UA"/>
        </w:rPr>
        <w:t>3.6. О</w:t>
      </w:r>
      <w:r w:rsidRPr="003C5373">
        <w:rPr>
          <w:sz w:val="28"/>
          <w:szCs w:val="28"/>
        </w:rPr>
        <w:t xml:space="preserve">б’єднання співвласників багатоквартирних будинків та житлово-будівельні кооперативи щомісяця до 15 </w:t>
      </w:r>
      <w:r w:rsidRPr="003C5373">
        <w:rPr>
          <w:sz w:val="28"/>
          <w:lang w:eastAsia="uk-UA"/>
        </w:rPr>
        <w:t>числа місяця, наступного за звітним, подають департаменту акти звіряння розрахунків за надані населенню послуги, на які надаються пільги, за затвердженою рішенням виконавчого комітету Черкаської міської ради від 24.09.2019 № 1057 формою.</w:t>
      </w:r>
    </w:p>
    <w:p w:rsidR="00D12641" w:rsidRPr="009E7068" w:rsidRDefault="00D12641" w:rsidP="0039551D">
      <w:pPr>
        <w:tabs>
          <w:tab w:val="left" w:pos="993"/>
        </w:tabs>
        <w:ind w:left="567" w:firstLine="708"/>
        <w:jc w:val="both"/>
        <w:rPr>
          <w:sz w:val="28"/>
          <w:szCs w:val="28"/>
        </w:rPr>
      </w:pPr>
      <w:r>
        <w:rPr>
          <w:sz w:val="28"/>
          <w:lang w:eastAsia="uk-UA"/>
        </w:rPr>
        <w:t>3.</w:t>
      </w:r>
      <w:r w:rsidR="0039551D" w:rsidRPr="0039551D">
        <w:rPr>
          <w:sz w:val="28"/>
          <w:lang w:val="ru-RU" w:eastAsia="uk-UA"/>
        </w:rPr>
        <w:t>7</w:t>
      </w:r>
      <w:r>
        <w:rPr>
          <w:sz w:val="28"/>
          <w:lang w:eastAsia="uk-UA"/>
        </w:rPr>
        <w:t>. У разі зміни розміру внесків на оплату житлово-комунальних послуг надавачі житлово-комунальних послуг</w:t>
      </w:r>
      <w:r w:rsidR="0001401F">
        <w:rPr>
          <w:sz w:val="28"/>
          <w:lang w:eastAsia="uk-UA"/>
        </w:rPr>
        <w:t xml:space="preserve">, </w:t>
      </w:r>
      <w:r w:rsidR="0001401F">
        <w:rPr>
          <w:sz w:val="28"/>
          <w:szCs w:val="28"/>
        </w:rPr>
        <w:t>об’єднання співвласників багатоквартирних будинків та житлово-будівельні кооперативи,</w:t>
      </w:r>
      <w:r>
        <w:rPr>
          <w:sz w:val="28"/>
          <w:lang w:eastAsia="uk-UA"/>
        </w:rPr>
        <w:t xml:space="preserve"> подають до </w:t>
      </w:r>
      <w:r>
        <w:rPr>
          <w:sz w:val="28"/>
          <w:szCs w:val="28"/>
        </w:rPr>
        <w:t xml:space="preserve">5 </w:t>
      </w:r>
      <w:r w:rsidRPr="00E433DC">
        <w:rPr>
          <w:sz w:val="28"/>
          <w:lang w:eastAsia="uk-UA"/>
        </w:rPr>
        <w:t>числа місяця, наступного за звітним</w:t>
      </w:r>
      <w:r>
        <w:rPr>
          <w:sz w:val="28"/>
          <w:lang w:eastAsia="uk-UA"/>
        </w:rPr>
        <w:t>, департаменту інформацію про розмір таких внесків.».</w:t>
      </w:r>
    </w:p>
    <w:p w:rsidR="00D12641" w:rsidRDefault="00D12641" w:rsidP="0039551D">
      <w:pPr>
        <w:ind w:left="567" w:firstLine="708"/>
        <w:jc w:val="both"/>
        <w:rPr>
          <w:sz w:val="28"/>
          <w:szCs w:val="28"/>
        </w:rPr>
      </w:pPr>
      <w:r w:rsidRPr="009E7068">
        <w:rPr>
          <w:sz w:val="28"/>
          <w:szCs w:val="28"/>
        </w:rPr>
        <w:t xml:space="preserve">2. </w:t>
      </w:r>
      <w:r w:rsidRPr="00325DE2">
        <w:rPr>
          <w:sz w:val="28"/>
          <w:szCs w:val="28"/>
        </w:rPr>
        <w:t xml:space="preserve">Доручити управлінню інформаційної політики Черкаської міської ради (Крилов А. О.) оприлюднити рішення в засобах масової інформації.  </w:t>
      </w:r>
    </w:p>
    <w:p w:rsidR="00BA0A1C" w:rsidRPr="009E7068" w:rsidRDefault="00D12641" w:rsidP="0039551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0A1C" w:rsidRPr="009E7068">
        <w:rPr>
          <w:sz w:val="28"/>
          <w:szCs w:val="28"/>
        </w:rPr>
        <w:t xml:space="preserve">. Контроль за виконанням рішення покласти на директора департаменту соціальної політики Черкаської міської ради  </w:t>
      </w:r>
      <w:r w:rsidR="00C30729" w:rsidRPr="009E7068">
        <w:rPr>
          <w:sz w:val="28"/>
          <w:szCs w:val="28"/>
        </w:rPr>
        <w:t>Гудзенка</w:t>
      </w:r>
      <w:r w:rsidR="001A168E" w:rsidRPr="009E7068">
        <w:rPr>
          <w:sz w:val="28"/>
          <w:szCs w:val="28"/>
        </w:rPr>
        <w:t xml:space="preserve"> О. </w:t>
      </w:r>
      <w:r w:rsidR="00C30729" w:rsidRPr="009E7068">
        <w:rPr>
          <w:sz w:val="28"/>
          <w:szCs w:val="28"/>
        </w:rPr>
        <w:t>І</w:t>
      </w:r>
      <w:r w:rsidR="001A168E" w:rsidRPr="009E7068">
        <w:rPr>
          <w:sz w:val="28"/>
          <w:szCs w:val="28"/>
        </w:rPr>
        <w:t>.</w:t>
      </w:r>
    </w:p>
    <w:p w:rsidR="00375F84" w:rsidRDefault="00375F84" w:rsidP="0039551D">
      <w:pPr>
        <w:ind w:left="567"/>
        <w:jc w:val="both"/>
        <w:outlineLvl w:val="1"/>
        <w:rPr>
          <w:sz w:val="28"/>
          <w:szCs w:val="28"/>
        </w:rPr>
      </w:pPr>
    </w:p>
    <w:p w:rsidR="00D12641" w:rsidRDefault="00D12641" w:rsidP="0039551D">
      <w:pPr>
        <w:ind w:left="567"/>
        <w:jc w:val="both"/>
        <w:outlineLvl w:val="1"/>
        <w:rPr>
          <w:sz w:val="28"/>
          <w:szCs w:val="28"/>
        </w:rPr>
      </w:pPr>
    </w:p>
    <w:p w:rsidR="0001401F" w:rsidRDefault="00A73144" w:rsidP="0039551D">
      <w:pPr>
        <w:ind w:left="567"/>
        <w:jc w:val="both"/>
        <w:outlineLvl w:val="1"/>
        <w:rPr>
          <w:sz w:val="28"/>
          <w:szCs w:val="28"/>
        </w:rPr>
      </w:pPr>
      <w:r w:rsidRPr="009E7068">
        <w:rPr>
          <w:sz w:val="28"/>
          <w:szCs w:val="28"/>
        </w:rPr>
        <w:t>Міський голо</w:t>
      </w:r>
      <w:r w:rsidR="00AE6C0A" w:rsidRPr="009E7068">
        <w:rPr>
          <w:sz w:val="28"/>
          <w:szCs w:val="28"/>
        </w:rPr>
        <w:t>ва</w:t>
      </w:r>
      <w:r w:rsidR="00AE6C0A" w:rsidRPr="009E7068">
        <w:rPr>
          <w:sz w:val="28"/>
          <w:szCs w:val="28"/>
        </w:rPr>
        <w:tab/>
      </w:r>
      <w:r w:rsidR="00AE6C0A" w:rsidRPr="009E7068">
        <w:rPr>
          <w:sz w:val="28"/>
          <w:szCs w:val="28"/>
        </w:rPr>
        <w:tab/>
      </w:r>
      <w:r w:rsidR="00AE6C0A" w:rsidRPr="009E7068">
        <w:rPr>
          <w:sz w:val="28"/>
          <w:szCs w:val="28"/>
        </w:rPr>
        <w:tab/>
      </w:r>
      <w:r w:rsidR="00AE6C0A" w:rsidRPr="009E7068">
        <w:rPr>
          <w:sz w:val="28"/>
          <w:szCs w:val="28"/>
        </w:rPr>
        <w:tab/>
      </w:r>
      <w:r w:rsidR="00AE6C0A" w:rsidRPr="009E7068">
        <w:rPr>
          <w:sz w:val="28"/>
          <w:szCs w:val="28"/>
        </w:rPr>
        <w:tab/>
      </w:r>
      <w:r w:rsidR="00AE6C0A" w:rsidRPr="009E7068">
        <w:rPr>
          <w:sz w:val="28"/>
          <w:szCs w:val="28"/>
        </w:rPr>
        <w:tab/>
      </w:r>
      <w:r w:rsidR="00AE6C0A" w:rsidRPr="009E7068">
        <w:rPr>
          <w:sz w:val="28"/>
          <w:szCs w:val="28"/>
        </w:rPr>
        <w:tab/>
      </w:r>
      <w:r w:rsidR="00AE6C0A" w:rsidRPr="009E7068">
        <w:rPr>
          <w:sz w:val="28"/>
          <w:szCs w:val="28"/>
        </w:rPr>
        <w:tab/>
        <w:t>А. В.</w:t>
      </w:r>
      <w:r w:rsidR="00272128" w:rsidRPr="009E7068">
        <w:rPr>
          <w:sz w:val="28"/>
          <w:szCs w:val="28"/>
        </w:rPr>
        <w:t xml:space="preserve"> </w:t>
      </w:r>
      <w:r w:rsidR="00AE6C0A" w:rsidRPr="009E7068">
        <w:rPr>
          <w:sz w:val="28"/>
          <w:szCs w:val="28"/>
        </w:rPr>
        <w:t>Бондаренко</w:t>
      </w:r>
    </w:p>
    <w:p w:rsidR="0001401F" w:rsidRDefault="0001401F" w:rsidP="0039551D">
      <w:pPr>
        <w:ind w:left="567"/>
        <w:jc w:val="both"/>
        <w:outlineLvl w:val="1"/>
        <w:rPr>
          <w:sz w:val="28"/>
          <w:szCs w:val="28"/>
        </w:rPr>
      </w:pPr>
    </w:p>
    <w:p w:rsidR="0001401F" w:rsidRDefault="0001401F" w:rsidP="0039551D">
      <w:pPr>
        <w:ind w:left="567"/>
        <w:jc w:val="both"/>
        <w:outlineLvl w:val="1"/>
        <w:rPr>
          <w:sz w:val="28"/>
          <w:szCs w:val="28"/>
        </w:rPr>
      </w:pPr>
    </w:p>
    <w:p w:rsidR="0001401F" w:rsidRDefault="0001401F" w:rsidP="000954F1">
      <w:pPr>
        <w:ind w:left="426"/>
        <w:jc w:val="both"/>
        <w:outlineLvl w:val="1"/>
        <w:rPr>
          <w:sz w:val="28"/>
          <w:szCs w:val="28"/>
        </w:rPr>
      </w:pPr>
    </w:p>
    <w:p w:rsidR="0001401F" w:rsidRDefault="0001401F" w:rsidP="000954F1">
      <w:pPr>
        <w:ind w:left="426"/>
        <w:jc w:val="both"/>
        <w:outlineLvl w:val="1"/>
        <w:rPr>
          <w:sz w:val="28"/>
          <w:szCs w:val="28"/>
        </w:rPr>
      </w:pPr>
    </w:p>
    <w:p w:rsidR="0001401F" w:rsidRDefault="0001401F" w:rsidP="000954F1">
      <w:pPr>
        <w:ind w:left="426"/>
        <w:jc w:val="both"/>
        <w:outlineLvl w:val="1"/>
        <w:rPr>
          <w:sz w:val="28"/>
          <w:szCs w:val="28"/>
        </w:rPr>
      </w:pPr>
    </w:p>
    <w:p w:rsidR="0001401F" w:rsidRDefault="0001401F" w:rsidP="000954F1">
      <w:pPr>
        <w:ind w:left="426"/>
        <w:jc w:val="both"/>
        <w:outlineLvl w:val="1"/>
        <w:rPr>
          <w:sz w:val="28"/>
          <w:szCs w:val="28"/>
        </w:rPr>
      </w:pPr>
    </w:p>
    <w:p w:rsidR="0001401F" w:rsidRDefault="0001401F" w:rsidP="000954F1">
      <w:pPr>
        <w:ind w:left="426"/>
        <w:jc w:val="both"/>
        <w:outlineLvl w:val="1"/>
        <w:rPr>
          <w:sz w:val="28"/>
          <w:szCs w:val="28"/>
        </w:rPr>
      </w:pPr>
    </w:p>
    <w:p w:rsidR="0001401F" w:rsidRDefault="0001401F" w:rsidP="000954F1">
      <w:pPr>
        <w:ind w:left="426"/>
        <w:jc w:val="both"/>
        <w:outlineLvl w:val="1"/>
        <w:rPr>
          <w:sz w:val="28"/>
          <w:szCs w:val="28"/>
        </w:rPr>
      </w:pPr>
    </w:p>
    <w:p w:rsidR="0001401F" w:rsidRDefault="0001401F" w:rsidP="000954F1">
      <w:pPr>
        <w:ind w:left="426"/>
        <w:jc w:val="both"/>
        <w:outlineLvl w:val="1"/>
        <w:rPr>
          <w:sz w:val="28"/>
          <w:szCs w:val="28"/>
        </w:rPr>
      </w:pPr>
    </w:p>
    <w:p w:rsidR="0001401F" w:rsidRDefault="0001401F" w:rsidP="000954F1">
      <w:pPr>
        <w:ind w:left="426"/>
        <w:jc w:val="both"/>
        <w:outlineLvl w:val="1"/>
        <w:rPr>
          <w:sz w:val="28"/>
          <w:szCs w:val="28"/>
        </w:rPr>
      </w:pPr>
    </w:p>
    <w:sectPr w:rsidR="0001401F" w:rsidSect="000037DA">
      <w:pgSz w:w="11906" w:h="16838"/>
      <w:pgMar w:top="567" w:right="709" w:bottom="73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69F2"/>
    <w:multiLevelType w:val="hybridMultilevel"/>
    <w:tmpl w:val="2320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A0A1C"/>
    <w:rsid w:val="000037DA"/>
    <w:rsid w:val="0001401F"/>
    <w:rsid w:val="00035FC5"/>
    <w:rsid w:val="0004030C"/>
    <w:rsid w:val="000409C9"/>
    <w:rsid w:val="000451FA"/>
    <w:rsid w:val="0007067E"/>
    <w:rsid w:val="000765D0"/>
    <w:rsid w:val="00094E55"/>
    <w:rsid w:val="000954F1"/>
    <w:rsid w:val="000C4005"/>
    <w:rsid w:val="000D1DE5"/>
    <w:rsid w:val="000E0E1A"/>
    <w:rsid w:val="000F5D5C"/>
    <w:rsid w:val="00120426"/>
    <w:rsid w:val="001208FE"/>
    <w:rsid w:val="00122286"/>
    <w:rsid w:val="00143752"/>
    <w:rsid w:val="00143FF8"/>
    <w:rsid w:val="00161CBA"/>
    <w:rsid w:val="001646C6"/>
    <w:rsid w:val="00187BA1"/>
    <w:rsid w:val="001A168E"/>
    <w:rsid w:val="001B7D66"/>
    <w:rsid w:val="001C1A14"/>
    <w:rsid w:val="001C648C"/>
    <w:rsid w:val="001E6644"/>
    <w:rsid w:val="00207FF1"/>
    <w:rsid w:val="00211439"/>
    <w:rsid w:val="002153DB"/>
    <w:rsid w:val="00217B2C"/>
    <w:rsid w:val="00224D60"/>
    <w:rsid w:val="00233940"/>
    <w:rsid w:val="00272128"/>
    <w:rsid w:val="00290BF7"/>
    <w:rsid w:val="00291C64"/>
    <w:rsid w:val="00296FE4"/>
    <w:rsid w:val="002A0817"/>
    <w:rsid w:val="002B4705"/>
    <w:rsid w:val="002B7826"/>
    <w:rsid w:val="002D3F30"/>
    <w:rsid w:val="002F486B"/>
    <w:rsid w:val="00300265"/>
    <w:rsid w:val="00300AC2"/>
    <w:rsid w:val="003129F0"/>
    <w:rsid w:val="0033108E"/>
    <w:rsid w:val="00342A5E"/>
    <w:rsid w:val="0035321F"/>
    <w:rsid w:val="00365A25"/>
    <w:rsid w:val="00375F84"/>
    <w:rsid w:val="00380206"/>
    <w:rsid w:val="003939FD"/>
    <w:rsid w:val="00394573"/>
    <w:rsid w:val="0039551D"/>
    <w:rsid w:val="003A7FA7"/>
    <w:rsid w:val="003D003A"/>
    <w:rsid w:val="003E1CE7"/>
    <w:rsid w:val="003E5B74"/>
    <w:rsid w:val="003E6A24"/>
    <w:rsid w:val="003F0425"/>
    <w:rsid w:val="004030CE"/>
    <w:rsid w:val="00406015"/>
    <w:rsid w:val="00416A06"/>
    <w:rsid w:val="00434AED"/>
    <w:rsid w:val="00437D26"/>
    <w:rsid w:val="00454203"/>
    <w:rsid w:val="004601FB"/>
    <w:rsid w:val="00460FED"/>
    <w:rsid w:val="00465EBF"/>
    <w:rsid w:val="00480E41"/>
    <w:rsid w:val="0048167C"/>
    <w:rsid w:val="004E7B1C"/>
    <w:rsid w:val="0052605A"/>
    <w:rsid w:val="00527636"/>
    <w:rsid w:val="005617BA"/>
    <w:rsid w:val="0056366D"/>
    <w:rsid w:val="005655D5"/>
    <w:rsid w:val="0057307F"/>
    <w:rsid w:val="0057345A"/>
    <w:rsid w:val="00592D1E"/>
    <w:rsid w:val="005B34BC"/>
    <w:rsid w:val="005C6EB8"/>
    <w:rsid w:val="005E6164"/>
    <w:rsid w:val="005F44C8"/>
    <w:rsid w:val="0060343E"/>
    <w:rsid w:val="00611FF6"/>
    <w:rsid w:val="00615B20"/>
    <w:rsid w:val="00621E32"/>
    <w:rsid w:val="0064441D"/>
    <w:rsid w:val="00665742"/>
    <w:rsid w:val="006722F5"/>
    <w:rsid w:val="00684ADA"/>
    <w:rsid w:val="00691002"/>
    <w:rsid w:val="006C25CB"/>
    <w:rsid w:val="006E51FF"/>
    <w:rsid w:val="006F1ED0"/>
    <w:rsid w:val="006F207F"/>
    <w:rsid w:val="006F552E"/>
    <w:rsid w:val="0070034E"/>
    <w:rsid w:val="00723418"/>
    <w:rsid w:val="007566E7"/>
    <w:rsid w:val="00772D40"/>
    <w:rsid w:val="00776676"/>
    <w:rsid w:val="007774B7"/>
    <w:rsid w:val="00781FA1"/>
    <w:rsid w:val="007907AC"/>
    <w:rsid w:val="007A5D04"/>
    <w:rsid w:val="007D3E62"/>
    <w:rsid w:val="007D57B1"/>
    <w:rsid w:val="007E03FA"/>
    <w:rsid w:val="007F25ED"/>
    <w:rsid w:val="00805115"/>
    <w:rsid w:val="00812472"/>
    <w:rsid w:val="00827F5D"/>
    <w:rsid w:val="008465D3"/>
    <w:rsid w:val="0086605A"/>
    <w:rsid w:val="008925A9"/>
    <w:rsid w:val="00895273"/>
    <w:rsid w:val="0089617B"/>
    <w:rsid w:val="00897D5E"/>
    <w:rsid w:val="008B091B"/>
    <w:rsid w:val="008B5745"/>
    <w:rsid w:val="008B5B4F"/>
    <w:rsid w:val="008D1252"/>
    <w:rsid w:val="008D7BA2"/>
    <w:rsid w:val="008E0165"/>
    <w:rsid w:val="008E7683"/>
    <w:rsid w:val="008F20D7"/>
    <w:rsid w:val="00904912"/>
    <w:rsid w:val="00913047"/>
    <w:rsid w:val="00914D41"/>
    <w:rsid w:val="00953522"/>
    <w:rsid w:val="00970D6C"/>
    <w:rsid w:val="00976BFE"/>
    <w:rsid w:val="00977922"/>
    <w:rsid w:val="00982113"/>
    <w:rsid w:val="00983CC7"/>
    <w:rsid w:val="009851B1"/>
    <w:rsid w:val="009A48F3"/>
    <w:rsid w:val="009B6EE9"/>
    <w:rsid w:val="009C28A4"/>
    <w:rsid w:val="009D39F1"/>
    <w:rsid w:val="009E7068"/>
    <w:rsid w:val="00A111CA"/>
    <w:rsid w:val="00A17A81"/>
    <w:rsid w:val="00A27356"/>
    <w:rsid w:val="00A353B9"/>
    <w:rsid w:val="00A47349"/>
    <w:rsid w:val="00A52D6E"/>
    <w:rsid w:val="00A64D6A"/>
    <w:rsid w:val="00A71AB5"/>
    <w:rsid w:val="00A73144"/>
    <w:rsid w:val="00A85D77"/>
    <w:rsid w:val="00AA023A"/>
    <w:rsid w:val="00AA3EA2"/>
    <w:rsid w:val="00AA4C99"/>
    <w:rsid w:val="00AD6523"/>
    <w:rsid w:val="00AE0A66"/>
    <w:rsid w:val="00AE6C0A"/>
    <w:rsid w:val="00AE6E42"/>
    <w:rsid w:val="00B24B2D"/>
    <w:rsid w:val="00B269F5"/>
    <w:rsid w:val="00B6353C"/>
    <w:rsid w:val="00B63994"/>
    <w:rsid w:val="00B734A6"/>
    <w:rsid w:val="00B77367"/>
    <w:rsid w:val="00B809B5"/>
    <w:rsid w:val="00B93723"/>
    <w:rsid w:val="00BA0A1C"/>
    <w:rsid w:val="00BC09EC"/>
    <w:rsid w:val="00BD4333"/>
    <w:rsid w:val="00BE0660"/>
    <w:rsid w:val="00BE069A"/>
    <w:rsid w:val="00C11AA0"/>
    <w:rsid w:val="00C2082F"/>
    <w:rsid w:val="00C30729"/>
    <w:rsid w:val="00C61452"/>
    <w:rsid w:val="00C63DA3"/>
    <w:rsid w:val="00C86492"/>
    <w:rsid w:val="00C95226"/>
    <w:rsid w:val="00CB5F1B"/>
    <w:rsid w:val="00CF4E5C"/>
    <w:rsid w:val="00D0216C"/>
    <w:rsid w:val="00D07C48"/>
    <w:rsid w:val="00D112C1"/>
    <w:rsid w:val="00D12641"/>
    <w:rsid w:val="00D31C2F"/>
    <w:rsid w:val="00D37025"/>
    <w:rsid w:val="00D53E87"/>
    <w:rsid w:val="00D56EEC"/>
    <w:rsid w:val="00D62861"/>
    <w:rsid w:val="00D710D3"/>
    <w:rsid w:val="00D827F4"/>
    <w:rsid w:val="00D92B9C"/>
    <w:rsid w:val="00DA2066"/>
    <w:rsid w:val="00DB4EF2"/>
    <w:rsid w:val="00DB7135"/>
    <w:rsid w:val="00DC3959"/>
    <w:rsid w:val="00DD1419"/>
    <w:rsid w:val="00DF3B2C"/>
    <w:rsid w:val="00E15907"/>
    <w:rsid w:val="00E1782D"/>
    <w:rsid w:val="00E17FFE"/>
    <w:rsid w:val="00E30696"/>
    <w:rsid w:val="00E3464C"/>
    <w:rsid w:val="00E426A6"/>
    <w:rsid w:val="00E91FF0"/>
    <w:rsid w:val="00E9202A"/>
    <w:rsid w:val="00E97C53"/>
    <w:rsid w:val="00EA65D5"/>
    <w:rsid w:val="00EB7B47"/>
    <w:rsid w:val="00EE4787"/>
    <w:rsid w:val="00EE79F3"/>
    <w:rsid w:val="00F227FD"/>
    <w:rsid w:val="00F478C2"/>
    <w:rsid w:val="00F50003"/>
    <w:rsid w:val="00F51891"/>
    <w:rsid w:val="00F650C5"/>
    <w:rsid w:val="00F679F6"/>
    <w:rsid w:val="00F72155"/>
    <w:rsid w:val="00F72C62"/>
    <w:rsid w:val="00F96AE8"/>
    <w:rsid w:val="00FA0F03"/>
    <w:rsid w:val="00FA3AB3"/>
    <w:rsid w:val="00FA65E9"/>
    <w:rsid w:val="00FC04FE"/>
    <w:rsid w:val="00FC33D5"/>
    <w:rsid w:val="00FD24B9"/>
    <w:rsid w:val="00FD2B83"/>
    <w:rsid w:val="00FE3D17"/>
    <w:rsid w:val="00FF1C56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1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6353C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0A1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BA0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rsid w:val="00BA0A1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BA0A1C"/>
    <w:rPr>
      <w:b/>
      <w:bCs/>
    </w:rPr>
  </w:style>
  <w:style w:type="paragraph" w:customStyle="1" w:styleId="a4">
    <w:name w:val="a4"/>
    <w:basedOn w:val="a"/>
    <w:rsid w:val="00120426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120426"/>
  </w:style>
  <w:style w:type="paragraph" w:customStyle="1" w:styleId="a5">
    <w:name w:val="a5"/>
    <w:basedOn w:val="a"/>
    <w:rsid w:val="00120426"/>
    <w:pPr>
      <w:spacing w:before="100" w:beforeAutospacing="1" w:after="100" w:afterAutospacing="1"/>
    </w:pPr>
    <w:rPr>
      <w:lang w:val="ru-RU"/>
    </w:rPr>
  </w:style>
  <w:style w:type="character" w:styleId="a6">
    <w:name w:val="Emphasis"/>
    <w:uiPriority w:val="20"/>
    <w:qFormat/>
    <w:rsid w:val="0086605A"/>
    <w:rPr>
      <w:i/>
      <w:iCs/>
    </w:rPr>
  </w:style>
  <w:style w:type="table" w:styleId="a7">
    <w:name w:val="Table Grid"/>
    <w:basedOn w:val="a1"/>
    <w:rsid w:val="00B6353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B6353C"/>
    <w:pPr>
      <w:jc w:val="both"/>
    </w:pPr>
    <w:rPr>
      <w:sz w:val="28"/>
      <w:szCs w:val="20"/>
    </w:rPr>
  </w:style>
  <w:style w:type="character" w:customStyle="1" w:styleId="rvts0">
    <w:name w:val="rvts0"/>
    <w:basedOn w:val="a0"/>
    <w:rsid w:val="000D1DE5"/>
  </w:style>
  <w:style w:type="character" w:customStyle="1" w:styleId="HTMLPreformattedChar">
    <w:name w:val="HTML Preformatted Char"/>
    <w:locked/>
    <w:rsid w:val="00E15907"/>
    <w:rPr>
      <w:rFonts w:ascii="Courier New" w:hAnsi="Courier New" w:cs="Times New Roman"/>
      <w:sz w:val="20"/>
      <w:lang w:eastAsia="ru-RU"/>
    </w:rPr>
  </w:style>
  <w:style w:type="paragraph" w:customStyle="1" w:styleId="10">
    <w:name w:val="Абзац списка1"/>
    <w:basedOn w:val="a"/>
    <w:rsid w:val="00E15907"/>
    <w:pPr>
      <w:ind w:left="720"/>
      <w:contextualSpacing/>
    </w:pPr>
    <w:rPr>
      <w:rFonts w:eastAsia="Calibri"/>
    </w:rPr>
  </w:style>
  <w:style w:type="paragraph" w:styleId="a9">
    <w:name w:val="Balloon Text"/>
    <w:basedOn w:val="a"/>
    <w:semiHidden/>
    <w:rsid w:val="00AE6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13E59-049C-44BB-9248-22EC890B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Порядку</vt:lpstr>
    </vt:vector>
  </TitlesOfParts>
  <Company>SamForum.ws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</dc:title>
  <dc:creator>SamLab.ws</dc:creator>
  <cp:lastModifiedBy>Гаврилова Жанна</cp:lastModifiedBy>
  <cp:revision>19</cp:revision>
  <cp:lastPrinted>2020-04-03T07:18:00Z</cp:lastPrinted>
  <dcterms:created xsi:type="dcterms:W3CDTF">2019-09-09T09:44:00Z</dcterms:created>
  <dcterms:modified xsi:type="dcterms:W3CDTF">2020-05-22T06:12:00Z</dcterms:modified>
</cp:coreProperties>
</file>